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1"/>
        <w:gridCol w:w="865"/>
      </w:tblGrid>
      <w:tr w:rsidR="003273BC" w14:paraId="0F2689B6" w14:textId="77777777" w:rsidTr="756C20F5">
        <w:tc>
          <w:tcPr>
            <w:tcW w:w="9591" w:type="dxa"/>
          </w:tcPr>
          <w:p w14:paraId="2211DDAE" w14:textId="2D73E4C7" w:rsidR="003273BC" w:rsidRDefault="2DE2EA02" w:rsidP="0E7B2330">
            <w:pPr>
              <w:rPr>
                <w:b/>
                <w:bCs/>
                <w:sz w:val="44"/>
                <w:szCs w:val="44"/>
              </w:rPr>
            </w:pPr>
            <w:r w:rsidRPr="756C20F5">
              <w:rPr>
                <w:b/>
                <w:bCs/>
                <w:sz w:val="44"/>
                <w:szCs w:val="44"/>
              </w:rPr>
              <w:t>AUTUMN 2:</w:t>
            </w:r>
            <w:r w:rsidR="003273BC" w:rsidRPr="756C20F5">
              <w:rPr>
                <w:b/>
                <w:bCs/>
                <w:sz w:val="44"/>
                <w:szCs w:val="44"/>
              </w:rPr>
              <w:t xml:space="preserve"> </w:t>
            </w:r>
            <w:r w:rsidR="00AD274D" w:rsidRPr="756C20F5">
              <w:rPr>
                <w:b/>
                <w:bCs/>
                <w:sz w:val="44"/>
                <w:szCs w:val="44"/>
              </w:rPr>
              <w:t>INDEPENDENT</w:t>
            </w:r>
            <w:r w:rsidR="003273BC" w:rsidRPr="756C20F5">
              <w:rPr>
                <w:b/>
                <w:bCs/>
                <w:sz w:val="44"/>
                <w:szCs w:val="44"/>
              </w:rPr>
              <w:t xml:space="preserve"> LEARNING</w:t>
            </w:r>
          </w:p>
        </w:tc>
        <w:tc>
          <w:tcPr>
            <w:tcW w:w="865" w:type="dxa"/>
            <w:shd w:val="clear" w:color="auto" w:fill="FFC000" w:themeFill="accent4"/>
          </w:tcPr>
          <w:p w14:paraId="22721F46" w14:textId="39CA09BD" w:rsidR="003273BC" w:rsidRDefault="2BA18ADF" w:rsidP="0E7B2330">
            <w:pPr>
              <w:jc w:val="center"/>
              <w:rPr>
                <w:b/>
                <w:bCs/>
                <w:color w:val="FFFFFF" w:themeColor="background1"/>
                <w:sz w:val="44"/>
                <w:szCs w:val="44"/>
              </w:rPr>
            </w:pPr>
            <w:r w:rsidRPr="0E7B2330">
              <w:rPr>
                <w:b/>
                <w:bCs/>
                <w:color w:val="FFFFFF" w:themeColor="background1"/>
                <w:sz w:val="44"/>
                <w:szCs w:val="44"/>
              </w:rPr>
              <w:t>9</w:t>
            </w:r>
          </w:p>
        </w:tc>
      </w:tr>
      <w:tr w:rsidR="003273BC" w14:paraId="7ABA3436" w14:textId="77777777" w:rsidTr="756C20F5">
        <w:tc>
          <w:tcPr>
            <w:tcW w:w="10456" w:type="dxa"/>
            <w:gridSpan w:val="2"/>
          </w:tcPr>
          <w:p w14:paraId="547DD751" w14:textId="2358DFB8" w:rsidR="003273BC" w:rsidRPr="00CF6FD8" w:rsidRDefault="5CE1FFD1" w:rsidP="756C20F5">
            <w:pPr>
              <w:rPr>
                <w:b/>
                <w:bCs/>
                <w:sz w:val="44"/>
                <w:szCs w:val="44"/>
              </w:rPr>
            </w:pPr>
            <w:r w:rsidRPr="756C20F5">
              <w:rPr>
                <w:b/>
                <w:bCs/>
                <w:sz w:val="44"/>
                <w:szCs w:val="44"/>
              </w:rPr>
              <w:t>GEOGRAPHY:</w:t>
            </w:r>
          </w:p>
        </w:tc>
      </w:tr>
    </w:tbl>
    <w:p w14:paraId="5471EA23" w14:textId="77777777" w:rsidR="003273BC" w:rsidRPr="006F0877" w:rsidRDefault="003273BC" w:rsidP="003273BC">
      <w:pPr>
        <w:jc w:val="center"/>
        <w:rPr>
          <w:b/>
          <w:sz w:val="16"/>
        </w:rPr>
      </w:pPr>
    </w:p>
    <w:tbl>
      <w:tblPr>
        <w:tblStyle w:val="TableGrid"/>
        <w:tblW w:w="10456" w:type="dxa"/>
        <w:tblLook w:val="04A0" w:firstRow="1" w:lastRow="0" w:firstColumn="1" w:lastColumn="0" w:noHBand="0" w:noVBand="1"/>
      </w:tblPr>
      <w:tblGrid>
        <w:gridCol w:w="2800"/>
        <w:gridCol w:w="5160"/>
        <w:gridCol w:w="2496"/>
      </w:tblGrid>
      <w:tr w:rsidR="002A0418" w14:paraId="67FA2843" w14:textId="77777777" w:rsidTr="756C20F5">
        <w:trPr>
          <w:trHeight w:val="271"/>
        </w:trPr>
        <w:tc>
          <w:tcPr>
            <w:tcW w:w="3750" w:type="dxa"/>
          </w:tcPr>
          <w:p w14:paraId="3130178F" w14:textId="381F69FE" w:rsidR="003273BC" w:rsidRPr="00CF6FD8" w:rsidRDefault="328B03E5" w:rsidP="756C20F5">
            <w:pPr>
              <w:jc w:val="center"/>
              <w:rPr>
                <w:b/>
                <w:bCs/>
                <w:sz w:val="20"/>
                <w:szCs w:val="20"/>
              </w:rPr>
            </w:pPr>
            <w:r w:rsidRPr="756C20F5">
              <w:rPr>
                <w:b/>
                <w:bCs/>
                <w:sz w:val="20"/>
                <w:szCs w:val="20"/>
              </w:rPr>
              <w:t xml:space="preserve">WEEK </w:t>
            </w:r>
            <w:r w:rsidR="003273BC" w:rsidRPr="756C20F5">
              <w:rPr>
                <w:b/>
                <w:bCs/>
                <w:sz w:val="20"/>
                <w:szCs w:val="20"/>
              </w:rPr>
              <w:t>ONE</w:t>
            </w:r>
          </w:p>
        </w:tc>
        <w:tc>
          <w:tcPr>
            <w:tcW w:w="3375" w:type="dxa"/>
          </w:tcPr>
          <w:p w14:paraId="1D04906F" w14:textId="4D291760" w:rsidR="003273BC" w:rsidRPr="00CF6FD8" w:rsidRDefault="4BD66662" w:rsidP="756C20F5">
            <w:pPr>
              <w:jc w:val="center"/>
              <w:rPr>
                <w:b/>
                <w:bCs/>
                <w:sz w:val="20"/>
                <w:szCs w:val="20"/>
              </w:rPr>
            </w:pPr>
            <w:r w:rsidRPr="756C20F5">
              <w:rPr>
                <w:b/>
                <w:bCs/>
                <w:sz w:val="20"/>
                <w:szCs w:val="20"/>
              </w:rPr>
              <w:t xml:space="preserve">WEEK </w:t>
            </w:r>
            <w:r w:rsidR="003273BC" w:rsidRPr="756C20F5">
              <w:rPr>
                <w:b/>
                <w:bCs/>
                <w:sz w:val="20"/>
                <w:szCs w:val="20"/>
              </w:rPr>
              <w:t>TWO</w:t>
            </w:r>
          </w:p>
        </w:tc>
        <w:tc>
          <w:tcPr>
            <w:tcW w:w="3331" w:type="dxa"/>
          </w:tcPr>
          <w:p w14:paraId="5325B0BD" w14:textId="209A6916" w:rsidR="003273BC" w:rsidRPr="00CF6FD8" w:rsidRDefault="2441EBDF" w:rsidP="756C20F5">
            <w:pPr>
              <w:jc w:val="center"/>
              <w:rPr>
                <w:b/>
                <w:bCs/>
                <w:sz w:val="20"/>
                <w:szCs w:val="20"/>
              </w:rPr>
            </w:pPr>
            <w:r w:rsidRPr="756C20F5">
              <w:rPr>
                <w:b/>
                <w:bCs/>
                <w:sz w:val="20"/>
                <w:szCs w:val="20"/>
              </w:rPr>
              <w:t xml:space="preserve">WEEK </w:t>
            </w:r>
            <w:r w:rsidR="003273BC" w:rsidRPr="756C20F5">
              <w:rPr>
                <w:b/>
                <w:bCs/>
                <w:sz w:val="20"/>
                <w:szCs w:val="20"/>
              </w:rPr>
              <w:t>THREE</w:t>
            </w:r>
          </w:p>
        </w:tc>
      </w:tr>
      <w:tr w:rsidR="002A0418" w14:paraId="6254B172" w14:textId="77777777" w:rsidTr="756C20F5">
        <w:trPr>
          <w:trHeight w:val="645"/>
        </w:trPr>
        <w:tc>
          <w:tcPr>
            <w:tcW w:w="3750" w:type="dxa"/>
          </w:tcPr>
          <w:p w14:paraId="03097787" w14:textId="3204EBD9" w:rsidR="3B8F8471" w:rsidRPr="00636E8B" w:rsidRDefault="3B8F8471" w:rsidP="756C20F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636E8B">
              <w:rPr>
                <w:rFonts w:ascii="Century Gothic" w:hAnsi="Century Gothic"/>
                <w:b/>
                <w:bCs/>
                <w:sz w:val="20"/>
                <w:szCs w:val="20"/>
              </w:rPr>
              <w:t>All resources will be found on Microsoft Teams</w:t>
            </w:r>
          </w:p>
          <w:p w14:paraId="45EC2A98" w14:textId="78CE984C" w:rsidR="756C20F5" w:rsidRPr="00636E8B" w:rsidRDefault="756C20F5" w:rsidP="756C20F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2E777DF" w14:textId="22310A52" w:rsidR="003273BC" w:rsidRPr="00636E8B" w:rsidRDefault="0007634E" w:rsidP="00F510D1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636E8B">
              <w:rPr>
                <w:rFonts w:ascii="Century Gothic" w:hAnsi="Century Gothic"/>
                <w:bCs/>
                <w:sz w:val="20"/>
                <w:szCs w:val="20"/>
              </w:rPr>
              <w:t>Discovering Asia (mapping and fast facts)</w:t>
            </w:r>
          </w:p>
          <w:p w14:paraId="0548C43F" w14:textId="77777777" w:rsidR="00FF7AD8" w:rsidRPr="00636E8B" w:rsidRDefault="00FF7AD8" w:rsidP="0007634E">
            <w:pPr>
              <w:rPr>
                <w:bCs/>
                <w:sz w:val="20"/>
                <w:szCs w:val="20"/>
              </w:rPr>
            </w:pPr>
          </w:p>
        </w:tc>
        <w:tc>
          <w:tcPr>
            <w:tcW w:w="3375" w:type="dxa"/>
          </w:tcPr>
          <w:p w14:paraId="14F8F96E" w14:textId="3204EBD9" w:rsidR="1E5F879D" w:rsidRPr="00636E8B" w:rsidRDefault="1E5F879D" w:rsidP="756C20F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636E8B">
              <w:rPr>
                <w:rFonts w:ascii="Century Gothic" w:hAnsi="Century Gothic"/>
                <w:b/>
                <w:bCs/>
                <w:sz w:val="20"/>
                <w:szCs w:val="20"/>
              </w:rPr>
              <w:t>All resources will be found on Microsoft Teams</w:t>
            </w:r>
          </w:p>
          <w:p w14:paraId="7A87A324" w14:textId="7A609A2D" w:rsidR="756C20F5" w:rsidRPr="00636E8B" w:rsidRDefault="756C20F5" w:rsidP="756C20F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562E2A0" w14:textId="3F11AB2D" w:rsidR="006A56D4" w:rsidRPr="00636E8B" w:rsidRDefault="000F62D7" w:rsidP="00F510D1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636E8B">
              <w:rPr>
                <w:rFonts w:ascii="Century Gothic" w:hAnsi="Century Gothic"/>
                <w:bCs/>
                <w:sz w:val="20"/>
                <w:szCs w:val="20"/>
              </w:rPr>
              <w:t>Mapping McDonalds</w:t>
            </w:r>
            <w:r w:rsidR="00F510D1" w:rsidRPr="00636E8B">
              <w:rPr>
                <w:rFonts w:ascii="Century Gothic" w:hAnsi="Century Gothic"/>
                <w:bCs/>
                <w:sz w:val="20"/>
                <w:szCs w:val="20"/>
              </w:rPr>
              <w:t xml:space="preserve"> </w:t>
            </w:r>
          </w:p>
          <w:p w14:paraId="3D9CD47D" w14:textId="77777777" w:rsidR="00894A44" w:rsidRPr="00636E8B" w:rsidRDefault="00894A44" w:rsidP="0007634E">
            <w:pPr>
              <w:rPr>
                <w:bCs/>
                <w:sz w:val="20"/>
                <w:szCs w:val="20"/>
              </w:rPr>
            </w:pPr>
          </w:p>
        </w:tc>
        <w:tc>
          <w:tcPr>
            <w:tcW w:w="3331" w:type="dxa"/>
          </w:tcPr>
          <w:p w14:paraId="3C1CC712" w14:textId="3204EBD9" w:rsidR="10F5C9B7" w:rsidRPr="00636E8B" w:rsidRDefault="10F5C9B7" w:rsidP="756C20F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636E8B">
              <w:rPr>
                <w:rFonts w:ascii="Century Gothic" w:hAnsi="Century Gothic"/>
                <w:b/>
                <w:bCs/>
                <w:sz w:val="20"/>
                <w:szCs w:val="20"/>
              </w:rPr>
              <w:t>All resources will be found on Microsoft Teams</w:t>
            </w:r>
          </w:p>
          <w:p w14:paraId="404A00D0" w14:textId="4043AE51" w:rsidR="756C20F5" w:rsidRPr="00636E8B" w:rsidRDefault="756C20F5" w:rsidP="756C20F5">
            <w:pPr>
              <w:jc w:val="center"/>
              <w:rPr>
                <w:rStyle w:val="normaltextrun"/>
                <w:rFonts w:ascii="Century Gothic" w:hAnsi="Century Gothic" w:cs="Calibri"/>
                <w:color w:val="000000" w:themeColor="text1"/>
                <w:sz w:val="20"/>
                <w:szCs w:val="20"/>
              </w:rPr>
            </w:pPr>
          </w:p>
          <w:p w14:paraId="1D33ABDB" w14:textId="4FE85795" w:rsidR="00546D1C" w:rsidRPr="00636E8B" w:rsidRDefault="000F62D7" w:rsidP="00F510D1">
            <w:pPr>
              <w:jc w:val="center"/>
              <w:rPr>
                <w:b/>
                <w:sz w:val="20"/>
                <w:szCs w:val="20"/>
              </w:rPr>
            </w:pPr>
            <w:r w:rsidRPr="00636E8B">
              <w:rPr>
                <w:rStyle w:val="normaltextrun"/>
                <w:rFonts w:ascii="Century Gothic" w:hAnsi="Century Gothic" w:cs="Calibri"/>
                <w:color w:val="000000"/>
                <w:sz w:val="20"/>
                <w:szCs w:val="20"/>
                <w:shd w:val="clear" w:color="auto" w:fill="FFFFFF"/>
              </w:rPr>
              <w:t>Select and complete one Takeaway Menu task</w:t>
            </w:r>
          </w:p>
        </w:tc>
      </w:tr>
      <w:tr w:rsidR="002A0418" w:rsidRPr="00636E8B" w14:paraId="75847018" w14:textId="77777777" w:rsidTr="756C20F5">
        <w:trPr>
          <w:trHeight w:val="231"/>
        </w:trPr>
        <w:tc>
          <w:tcPr>
            <w:tcW w:w="3750" w:type="dxa"/>
          </w:tcPr>
          <w:p w14:paraId="662847CA" w14:textId="3478EC40" w:rsidR="003273BC" w:rsidRPr="00636E8B" w:rsidRDefault="7CAEBAEC" w:rsidP="756C20F5">
            <w:pPr>
              <w:jc w:val="center"/>
              <w:rPr>
                <w:b/>
                <w:bCs/>
                <w:sz w:val="20"/>
                <w:szCs w:val="20"/>
              </w:rPr>
            </w:pPr>
            <w:r w:rsidRPr="00636E8B">
              <w:rPr>
                <w:b/>
                <w:bCs/>
                <w:sz w:val="20"/>
                <w:szCs w:val="20"/>
              </w:rPr>
              <w:t xml:space="preserve">WEEK </w:t>
            </w:r>
            <w:r w:rsidR="003273BC" w:rsidRPr="00636E8B">
              <w:rPr>
                <w:b/>
                <w:bCs/>
                <w:sz w:val="20"/>
                <w:szCs w:val="20"/>
              </w:rPr>
              <w:t>FOUR</w:t>
            </w:r>
          </w:p>
        </w:tc>
        <w:tc>
          <w:tcPr>
            <w:tcW w:w="3375" w:type="dxa"/>
          </w:tcPr>
          <w:p w14:paraId="3257075F" w14:textId="508C53B1" w:rsidR="003273BC" w:rsidRPr="00636E8B" w:rsidRDefault="583FB7DE" w:rsidP="756C20F5">
            <w:pPr>
              <w:jc w:val="center"/>
              <w:rPr>
                <w:b/>
                <w:bCs/>
                <w:sz w:val="20"/>
                <w:szCs w:val="20"/>
              </w:rPr>
            </w:pPr>
            <w:r w:rsidRPr="00636E8B">
              <w:rPr>
                <w:b/>
                <w:bCs/>
                <w:sz w:val="20"/>
                <w:szCs w:val="20"/>
              </w:rPr>
              <w:t xml:space="preserve">WEEK </w:t>
            </w:r>
            <w:r w:rsidR="003273BC" w:rsidRPr="00636E8B">
              <w:rPr>
                <w:b/>
                <w:bCs/>
                <w:sz w:val="20"/>
                <w:szCs w:val="20"/>
              </w:rPr>
              <w:t>FIVE</w:t>
            </w:r>
          </w:p>
        </w:tc>
        <w:tc>
          <w:tcPr>
            <w:tcW w:w="3331" w:type="dxa"/>
          </w:tcPr>
          <w:p w14:paraId="4FC28C12" w14:textId="58BC3360" w:rsidR="003273BC" w:rsidRPr="00636E8B" w:rsidRDefault="0DEC85F8" w:rsidP="756C20F5">
            <w:pPr>
              <w:jc w:val="center"/>
              <w:rPr>
                <w:b/>
                <w:bCs/>
                <w:sz w:val="20"/>
                <w:szCs w:val="20"/>
              </w:rPr>
            </w:pPr>
            <w:r w:rsidRPr="00636E8B">
              <w:rPr>
                <w:b/>
                <w:bCs/>
                <w:sz w:val="20"/>
                <w:szCs w:val="20"/>
              </w:rPr>
              <w:t xml:space="preserve">WEEK </w:t>
            </w:r>
            <w:r w:rsidR="003273BC" w:rsidRPr="00636E8B">
              <w:rPr>
                <w:b/>
                <w:bCs/>
                <w:sz w:val="20"/>
                <w:szCs w:val="20"/>
              </w:rPr>
              <w:t>SIX</w:t>
            </w:r>
          </w:p>
        </w:tc>
      </w:tr>
      <w:tr w:rsidR="002A0418" w14:paraId="38B812F4" w14:textId="77777777" w:rsidTr="756C20F5">
        <w:trPr>
          <w:trHeight w:val="2261"/>
        </w:trPr>
        <w:tc>
          <w:tcPr>
            <w:tcW w:w="3750" w:type="dxa"/>
          </w:tcPr>
          <w:p w14:paraId="7BC91AEE" w14:textId="3204EBD9" w:rsidR="546A1A7F" w:rsidRPr="00636E8B" w:rsidRDefault="546A1A7F" w:rsidP="756C20F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636E8B">
              <w:rPr>
                <w:rFonts w:ascii="Century Gothic" w:hAnsi="Century Gothic"/>
                <w:b/>
                <w:bCs/>
                <w:sz w:val="20"/>
                <w:szCs w:val="20"/>
              </w:rPr>
              <w:t>All resources will be found on Microsoft Teams</w:t>
            </w:r>
          </w:p>
          <w:p w14:paraId="5B095A56" w14:textId="1890D483" w:rsidR="756C20F5" w:rsidRPr="00636E8B" w:rsidRDefault="756C20F5" w:rsidP="756C20F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4CD3596" w14:textId="6EBACC6F" w:rsidR="003273BC" w:rsidRPr="00636E8B" w:rsidRDefault="000F62D7" w:rsidP="00F510D1">
            <w:pPr>
              <w:jc w:val="center"/>
              <w:rPr>
                <w:rFonts w:ascii="Century Gothic" w:hAnsi="Century Gothic" w:cstheme="minorHAnsi"/>
                <w:bCs/>
                <w:sz w:val="20"/>
                <w:szCs w:val="20"/>
              </w:rPr>
            </w:pPr>
            <w:r w:rsidRPr="00636E8B">
              <w:rPr>
                <w:rFonts w:ascii="Century Gothic" w:hAnsi="Century Gothic" w:cstheme="minorHAnsi"/>
                <w:bCs/>
                <w:sz w:val="20"/>
                <w:szCs w:val="20"/>
              </w:rPr>
              <w:t>Guided Reading – iPhone in Kenya</w:t>
            </w:r>
          </w:p>
          <w:p w14:paraId="450C7DBB" w14:textId="77777777" w:rsidR="003273BC" w:rsidRPr="00636E8B" w:rsidRDefault="003273BC" w:rsidP="00F510D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3375" w:type="dxa"/>
          </w:tcPr>
          <w:p w14:paraId="01AED813" w14:textId="3204EBD9" w:rsidR="73192967" w:rsidRPr="00636E8B" w:rsidRDefault="73192967" w:rsidP="756C20F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636E8B">
              <w:rPr>
                <w:rFonts w:ascii="Century Gothic" w:hAnsi="Century Gothic"/>
                <w:b/>
                <w:bCs/>
                <w:sz w:val="20"/>
                <w:szCs w:val="20"/>
              </w:rPr>
              <w:t>All resources will be found on Microsoft Teams</w:t>
            </w:r>
          </w:p>
          <w:p w14:paraId="1E110D81" w14:textId="01572ABF" w:rsidR="756C20F5" w:rsidRPr="00636E8B" w:rsidRDefault="756C20F5" w:rsidP="756C20F5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entury Gothic" w:hAnsi="Century Gothic" w:cstheme="minorBidi"/>
                <w:sz w:val="20"/>
                <w:szCs w:val="20"/>
              </w:rPr>
            </w:pPr>
          </w:p>
          <w:p w14:paraId="1B0F327F" w14:textId="5DC23E14" w:rsidR="00F510D1" w:rsidRPr="00636E8B" w:rsidRDefault="00F510D1" w:rsidP="00F510D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theme="minorHAnsi"/>
                <w:bCs/>
                <w:sz w:val="20"/>
                <w:szCs w:val="20"/>
              </w:rPr>
            </w:pPr>
            <w:r w:rsidRPr="00636E8B">
              <w:rPr>
                <w:rStyle w:val="normaltextrun"/>
                <w:rFonts w:ascii="Century Gothic" w:hAnsi="Century Gothic" w:cstheme="minorHAnsi"/>
                <w:bCs/>
                <w:sz w:val="20"/>
                <w:szCs w:val="20"/>
              </w:rPr>
              <w:t>Flipped Learning – Watch the documentary set via Teams)</w:t>
            </w:r>
          </w:p>
          <w:p w14:paraId="3110FECA" w14:textId="7FD467CB" w:rsidR="00F510D1" w:rsidRPr="00636E8B" w:rsidRDefault="00F510D1" w:rsidP="00F510D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theme="minorHAnsi"/>
                <w:bCs/>
                <w:sz w:val="20"/>
                <w:szCs w:val="20"/>
              </w:rPr>
            </w:pPr>
          </w:p>
          <w:p w14:paraId="1B41A49E" w14:textId="77777777" w:rsidR="00F510D1" w:rsidRPr="00636E8B" w:rsidRDefault="00F510D1" w:rsidP="00F510D1">
            <w:pPr>
              <w:shd w:val="clear" w:color="auto" w:fill="F9F9F9"/>
              <w:jc w:val="center"/>
              <w:outlineLvl w:val="0"/>
              <w:rPr>
                <w:rFonts w:ascii="Century Gothic" w:eastAsia="Times New Roman" w:hAnsi="Century Gothic" w:cstheme="minorHAnsi"/>
                <w:bCs/>
                <w:kern w:val="36"/>
                <w:sz w:val="20"/>
                <w:szCs w:val="20"/>
                <w:lang w:eastAsia="en-GB"/>
              </w:rPr>
            </w:pPr>
            <w:r w:rsidRPr="00636E8B">
              <w:rPr>
                <w:rFonts w:ascii="Century Gothic" w:eastAsia="Times New Roman" w:hAnsi="Century Gothic" w:cstheme="minorHAnsi"/>
                <w:bCs/>
                <w:kern w:val="36"/>
                <w:sz w:val="20"/>
                <w:szCs w:val="20"/>
                <w:lang w:eastAsia="en-GB"/>
              </w:rPr>
              <w:t>The Dying Rooms - Chinese Orphanages Documentary</w:t>
            </w:r>
          </w:p>
          <w:p w14:paraId="0B405836" w14:textId="77777777" w:rsidR="008F4979" w:rsidRPr="00636E8B" w:rsidRDefault="008F4979" w:rsidP="00F510D1">
            <w:pPr>
              <w:jc w:val="center"/>
              <w:rPr>
                <w:rFonts w:ascii="Century Gothic" w:hAnsi="Century Gothic" w:cstheme="minorHAnsi"/>
                <w:bCs/>
                <w:sz w:val="20"/>
                <w:szCs w:val="20"/>
              </w:rPr>
            </w:pPr>
          </w:p>
          <w:p w14:paraId="1F3770B2" w14:textId="1F74D901" w:rsidR="00C154A7" w:rsidRPr="00636E8B" w:rsidRDefault="00636E8B" w:rsidP="00F510D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hyperlink r:id="rId8" w:history="1">
              <w:r w:rsidR="00F510D1" w:rsidRPr="00636E8B">
                <w:rPr>
                  <w:rStyle w:val="Hyperlink"/>
                  <w:rFonts w:ascii="Century Gothic" w:hAnsi="Century Gothic" w:cstheme="minorHAnsi"/>
                  <w:bCs/>
                  <w:sz w:val="20"/>
                  <w:szCs w:val="20"/>
                </w:rPr>
                <w:t>https://www.youtube.com/watch?v=hY5sMNIBcD4</w:t>
              </w:r>
            </w:hyperlink>
          </w:p>
        </w:tc>
        <w:tc>
          <w:tcPr>
            <w:tcW w:w="3331" w:type="dxa"/>
          </w:tcPr>
          <w:p w14:paraId="2FA3C4B9" w14:textId="3204EBD9" w:rsidR="79532E8B" w:rsidRPr="00636E8B" w:rsidRDefault="79532E8B" w:rsidP="756C20F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636E8B">
              <w:rPr>
                <w:rFonts w:ascii="Century Gothic" w:hAnsi="Century Gothic"/>
                <w:b/>
                <w:bCs/>
                <w:sz w:val="20"/>
                <w:szCs w:val="20"/>
              </w:rPr>
              <w:t>All resources will be found on Microsoft Teams</w:t>
            </w:r>
          </w:p>
          <w:p w14:paraId="086C3CA3" w14:textId="1223A24C" w:rsidR="756C20F5" w:rsidRPr="00636E8B" w:rsidRDefault="756C20F5" w:rsidP="756C20F5">
            <w:pPr>
              <w:jc w:val="center"/>
              <w:rPr>
                <w:rStyle w:val="normaltextrun"/>
                <w:rFonts w:ascii="Century Gothic" w:hAnsi="Century Gothic" w:cs="Calibri"/>
                <w:color w:val="000000" w:themeColor="text1"/>
                <w:sz w:val="20"/>
                <w:szCs w:val="20"/>
              </w:rPr>
            </w:pPr>
          </w:p>
          <w:p w14:paraId="607B1422" w14:textId="2C1448FA" w:rsidR="00AD274D" w:rsidRPr="00636E8B" w:rsidRDefault="000F62D7" w:rsidP="00636E8B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636E8B">
              <w:rPr>
                <w:rStyle w:val="normaltextrun"/>
                <w:rFonts w:ascii="Century Gothic" w:hAnsi="Century Gothic" w:cs="Calibri"/>
                <w:bCs/>
                <w:color w:val="000000"/>
                <w:sz w:val="20"/>
                <w:szCs w:val="20"/>
                <w:shd w:val="clear" w:color="auto" w:fill="FFFFFF"/>
              </w:rPr>
              <w:t>Select and complete one Takeaway Menu task</w:t>
            </w:r>
          </w:p>
          <w:p w14:paraId="01BC3A4A" w14:textId="6397BD16" w:rsidR="00AD274D" w:rsidRPr="00636E8B" w:rsidRDefault="00AD274D" w:rsidP="00F510D1">
            <w:pPr>
              <w:jc w:val="center"/>
              <w:rPr>
                <w:bCs/>
                <w:sz w:val="20"/>
                <w:szCs w:val="20"/>
              </w:rPr>
            </w:pPr>
          </w:p>
          <w:p w14:paraId="4F3DE29D" w14:textId="70B3DB7E" w:rsidR="00AD274D" w:rsidRPr="00636E8B" w:rsidRDefault="00AD274D" w:rsidP="00F510D1">
            <w:pPr>
              <w:jc w:val="center"/>
              <w:rPr>
                <w:bCs/>
                <w:sz w:val="20"/>
                <w:szCs w:val="20"/>
              </w:rPr>
            </w:pPr>
          </w:p>
          <w:p w14:paraId="3EF873D3" w14:textId="260EEA6A" w:rsidR="00AD274D" w:rsidRPr="00636E8B" w:rsidRDefault="00AD274D" w:rsidP="00F510D1">
            <w:pPr>
              <w:jc w:val="center"/>
              <w:rPr>
                <w:bCs/>
                <w:sz w:val="20"/>
                <w:szCs w:val="20"/>
              </w:rPr>
            </w:pPr>
          </w:p>
          <w:p w14:paraId="2543B92E" w14:textId="12CA80DC" w:rsidR="00AD274D" w:rsidRPr="00636E8B" w:rsidRDefault="00AD274D" w:rsidP="00F510D1">
            <w:pPr>
              <w:jc w:val="center"/>
              <w:rPr>
                <w:bCs/>
                <w:sz w:val="20"/>
                <w:szCs w:val="20"/>
              </w:rPr>
            </w:pPr>
          </w:p>
          <w:p w14:paraId="7DBE2447" w14:textId="77777777" w:rsidR="00AD274D" w:rsidRPr="00636E8B" w:rsidRDefault="00AD274D" w:rsidP="00F510D1">
            <w:pPr>
              <w:jc w:val="center"/>
              <w:rPr>
                <w:bCs/>
                <w:sz w:val="20"/>
                <w:szCs w:val="20"/>
              </w:rPr>
            </w:pPr>
          </w:p>
          <w:p w14:paraId="36B429E5" w14:textId="77777777" w:rsidR="00DC65BC" w:rsidRPr="00636E8B" w:rsidRDefault="00DC65BC" w:rsidP="00F510D1">
            <w:pPr>
              <w:jc w:val="center"/>
              <w:rPr>
                <w:bCs/>
                <w:sz w:val="20"/>
                <w:szCs w:val="20"/>
              </w:rPr>
            </w:pPr>
          </w:p>
        </w:tc>
      </w:tr>
    </w:tbl>
    <w:p w14:paraId="08BBEF8A" w14:textId="77777777" w:rsidR="003273BC" w:rsidRPr="006F0877" w:rsidRDefault="003273BC" w:rsidP="003273BC">
      <w:pPr>
        <w:jc w:val="center"/>
        <w:rPr>
          <w:b/>
          <w:sz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273BC" w14:paraId="558403AA" w14:textId="77777777" w:rsidTr="0E7B2330">
        <w:tc>
          <w:tcPr>
            <w:tcW w:w="10456" w:type="dxa"/>
          </w:tcPr>
          <w:p w14:paraId="2CE12CE4" w14:textId="77777777" w:rsidR="003273BC" w:rsidRPr="00CF6FD8" w:rsidRDefault="006F0877" w:rsidP="009F2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WHAT SHOULD I BE READING?</w:t>
            </w:r>
          </w:p>
        </w:tc>
      </w:tr>
      <w:tr w:rsidR="003273BC" w14:paraId="75014EA0" w14:textId="77777777" w:rsidTr="0E7B2330">
        <w:tc>
          <w:tcPr>
            <w:tcW w:w="10456" w:type="dxa"/>
          </w:tcPr>
          <w:p w14:paraId="456DD966" w14:textId="77777777" w:rsidR="0007634E" w:rsidRPr="00636E8B" w:rsidRDefault="17E43C06" w:rsidP="0007634E">
            <w:pPr>
              <w:pStyle w:val="ListParagraph"/>
              <w:numPr>
                <w:ilvl w:val="0"/>
                <w:numId w:val="5"/>
              </w:numPr>
              <w:rPr>
                <w:rStyle w:val="Hyperlink"/>
                <w:rFonts w:ascii="Century Gothic" w:eastAsia="Calibri" w:hAnsi="Century Gothic" w:cstheme="minorHAnsi"/>
                <w:color w:val="auto"/>
                <w:sz w:val="20"/>
                <w:szCs w:val="20"/>
                <w:u w:val="none"/>
              </w:rPr>
            </w:pPr>
            <w:r w:rsidRPr="00636E8B">
              <w:rPr>
                <w:rFonts w:ascii="Century Gothic" w:eastAsia="Calibri" w:hAnsi="Century Gothic" w:cstheme="minorHAnsi"/>
                <w:sz w:val="20"/>
                <w:szCs w:val="20"/>
              </w:rPr>
              <w:t xml:space="preserve">The Global Network </w:t>
            </w:r>
            <w:hyperlink r:id="rId9">
              <w:r w:rsidRPr="00636E8B">
                <w:rPr>
                  <w:rStyle w:val="Hyperlink"/>
                  <w:rFonts w:ascii="Century Gothic" w:eastAsia="Calibri" w:hAnsi="Century Gothic" w:cstheme="minorHAnsi"/>
                  <w:sz w:val="20"/>
                  <w:szCs w:val="20"/>
                </w:rPr>
                <w:t>https://www.nationalgeographic.org/article/global-network/</w:t>
              </w:r>
            </w:hyperlink>
          </w:p>
          <w:p w14:paraId="4373F16B" w14:textId="77777777" w:rsidR="0007634E" w:rsidRPr="00636E8B" w:rsidRDefault="0007634E" w:rsidP="0007634E">
            <w:pPr>
              <w:pStyle w:val="ListParagraph"/>
              <w:numPr>
                <w:ilvl w:val="0"/>
                <w:numId w:val="5"/>
              </w:numPr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636E8B">
              <w:rPr>
                <w:rFonts w:ascii="Century Gothic" w:hAnsi="Century Gothic" w:cstheme="minorHAnsi"/>
                <w:color w:val="222222"/>
                <w:sz w:val="20"/>
                <w:szCs w:val="20"/>
              </w:rPr>
              <w:t xml:space="preserve">Sweatshops Won’t Help the World’s Poor, but Unions Could </w:t>
            </w:r>
            <w:hyperlink r:id="rId10" w:history="1">
              <w:r w:rsidRPr="00636E8B">
                <w:rPr>
                  <w:rStyle w:val="Hyperlink"/>
                  <w:rFonts w:ascii="Century Gothic" w:hAnsi="Century Gothic" w:cstheme="minorHAnsi"/>
                  <w:sz w:val="20"/>
                  <w:szCs w:val="20"/>
                </w:rPr>
                <w:t>https://www.thenation.com/article/world/kristof-krugman-sweatshops-bangladesh/</w:t>
              </w:r>
            </w:hyperlink>
            <w:r w:rsidRPr="00636E8B">
              <w:rPr>
                <w:rFonts w:ascii="Century Gothic" w:hAnsi="Century Gothic" w:cstheme="minorHAnsi"/>
                <w:color w:val="222222"/>
                <w:sz w:val="20"/>
                <w:szCs w:val="20"/>
              </w:rPr>
              <w:t xml:space="preserve"> </w:t>
            </w:r>
          </w:p>
          <w:p w14:paraId="5CEB6C7E" w14:textId="77777777" w:rsidR="0007634E" w:rsidRPr="00636E8B" w:rsidRDefault="0007634E" w:rsidP="0007634E">
            <w:pPr>
              <w:pStyle w:val="ListParagraph"/>
              <w:numPr>
                <w:ilvl w:val="0"/>
                <w:numId w:val="5"/>
              </w:numPr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636E8B">
              <w:rPr>
                <w:rFonts w:ascii="Century Gothic" w:hAnsi="Century Gothic" w:cstheme="minorHAnsi"/>
                <w:color w:val="212529"/>
                <w:sz w:val="20"/>
                <w:szCs w:val="20"/>
              </w:rPr>
              <w:t xml:space="preserve">Modern-day slavery </w:t>
            </w:r>
            <w:hyperlink r:id="rId11" w:history="1">
              <w:r w:rsidRPr="00636E8B">
                <w:rPr>
                  <w:rStyle w:val="Hyperlink"/>
                  <w:rFonts w:ascii="Century Gothic" w:hAnsi="Century Gothic" w:cstheme="minorHAnsi"/>
                  <w:sz w:val="20"/>
                  <w:szCs w:val="20"/>
                </w:rPr>
                <w:t>https://www.wbtv.com/2021/09/17/garment-workers-los-angeles-describe-modern-day-slavery-sweatshops-they-paid-us-like-5-6-cents-piece/</w:t>
              </w:r>
            </w:hyperlink>
            <w:r w:rsidRPr="00636E8B">
              <w:rPr>
                <w:rFonts w:ascii="Century Gothic" w:hAnsi="Century Gothic" w:cstheme="minorHAnsi"/>
                <w:color w:val="212529"/>
                <w:sz w:val="20"/>
                <w:szCs w:val="20"/>
              </w:rPr>
              <w:t xml:space="preserve"> </w:t>
            </w:r>
          </w:p>
          <w:p w14:paraId="077B896F" w14:textId="77777777" w:rsidR="0007634E" w:rsidRPr="00636E8B" w:rsidRDefault="0007634E" w:rsidP="0007634E">
            <w:pPr>
              <w:pStyle w:val="ListParagraph"/>
              <w:numPr>
                <w:ilvl w:val="0"/>
                <w:numId w:val="5"/>
              </w:numPr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636E8B">
              <w:rPr>
                <w:rFonts w:ascii="Century Gothic" w:hAnsi="Century Gothic" w:cstheme="minorHAnsi"/>
                <w:color w:val="2C2F34"/>
                <w:sz w:val="20"/>
                <w:szCs w:val="20"/>
              </w:rPr>
              <w:t xml:space="preserve">Strong return to pre-pandemic shopping patterns, report finds </w:t>
            </w:r>
            <w:hyperlink r:id="rId12" w:history="1">
              <w:r w:rsidRPr="00636E8B">
                <w:rPr>
                  <w:rStyle w:val="Hyperlink"/>
                  <w:rFonts w:ascii="Century Gothic" w:hAnsi="Century Gothic" w:cstheme="minorHAnsi"/>
                  <w:sz w:val="20"/>
                  <w:szCs w:val="20"/>
                </w:rPr>
                <w:t>https://www.retailsector.co.uk/621751-steady-return-to-high-streets-underway-report-finds/</w:t>
              </w:r>
            </w:hyperlink>
            <w:r w:rsidRPr="00636E8B">
              <w:rPr>
                <w:rFonts w:ascii="Century Gothic" w:hAnsi="Century Gothic" w:cstheme="minorHAnsi"/>
                <w:color w:val="2C2F34"/>
                <w:sz w:val="20"/>
                <w:szCs w:val="20"/>
              </w:rPr>
              <w:t xml:space="preserve"> </w:t>
            </w:r>
          </w:p>
          <w:p w14:paraId="616F4C1C" w14:textId="77777777" w:rsidR="003273BC" w:rsidRPr="00636E8B" w:rsidRDefault="0007634E" w:rsidP="0007634E">
            <w:pPr>
              <w:pStyle w:val="ListParagraph"/>
              <w:numPr>
                <w:ilvl w:val="0"/>
                <w:numId w:val="5"/>
              </w:numPr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636E8B">
              <w:rPr>
                <w:rFonts w:ascii="Century Gothic" w:hAnsi="Century Gothic" w:cstheme="minorHAnsi"/>
                <w:color w:val="000000"/>
                <w:sz w:val="20"/>
                <w:szCs w:val="20"/>
              </w:rPr>
              <w:t xml:space="preserve">Exploring China’s Tragic One-Child Policy </w:t>
            </w:r>
            <w:hyperlink r:id="rId13" w:history="1">
              <w:r w:rsidRPr="00636E8B">
                <w:rPr>
                  <w:rStyle w:val="Hyperlink"/>
                  <w:rFonts w:ascii="Century Gothic" w:hAnsi="Century Gothic" w:cstheme="minorHAnsi"/>
                  <w:sz w:val="20"/>
                  <w:szCs w:val="20"/>
                </w:rPr>
                <w:t>https://www.vice.com/en/article/4avpww/china-one-child-policy-youqine-lefevre-photos</w:t>
              </w:r>
            </w:hyperlink>
            <w:r w:rsidRPr="00636E8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 </w:t>
            </w:r>
          </w:p>
          <w:p w14:paraId="200EDB57" w14:textId="38384301" w:rsidR="0007634E" w:rsidRPr="0007634E" w:rsidRDefault="0007634E" w:rsidP="0007634E">
            <w:pPr>
              <w:pStyle w:val="ListParagraph"/>
              <w:rPr>
                <w:rFonts w:eastAsia="Calibri" w:cstheme="minorHAnsi"/>
              </w:rPr>
            </w:pPr>
          </w:p>
        </w:tc>
      </w:tr>
    </w:tbl>
    <w:p w14:paraId="4E324EE7" w14:textId="77777777" w:rsidR="00211D8F" w:rsidRDefault="00211D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F0877" w:rsidRPr="00CF6FD8" w14:paraId="4415C6E8" w14:textId="77777777" w:rsidTr="00CA356D">
        <w:tc>
          <w:tcPr>
            <w:tcW w:w="10456" w:type="dxa"/>
          </w:tcPr>
          <w:p w14:paraId="7B09DAA4" w14:textId="77777777" w:rsidR="006F0877" w:rsidRPr="00CF6FD8" w:rsidRDefault="006F0877" w:rsidP="00CA356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WHERE SHOULD I BE VISITING?</w:t>
            </w:r>
          </w:p>
        </w:tc>
      </w:tr>
      <w:tr w:rsidR="006F0877" w:rsidRPr="00CF6FD8" w14:paraId="6FD6C0F7" w14:textId="77777777" w:rsidTr="00CA356D">
        <w:tc>
          <w:tcPr>
            <w:tcW w:w="10456" w:type="dxa"/>
          </w:tcPr>
          <w:p w14:paraId="1EFBDF55" w14:textId="5A3DCCA2" w:rsidR="006F0877" w:rsidRPr="00636E8B" w:rsidRDefault="0007634E" w:rsidP="00CA356D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Cs/>
              </w:rPr>
            </w:pPr>
            <w:r w:rsidRPr="00636E8B">
              <w:rPr>
                <w:rFonts w:ascii="Century Gothic" w:hAnsi="Century Gothic"/>
                <w:bCs/>
                <w:sz w:val="20"/>
                <w:szCs w:val="20"/>
              </w:rPr>
              <w:t xml:space="preserve">Inside Britain’s Black Market: Who’s selling fake stuff </w:t>
            </w:r>
            <w:hyperlink r:id="rId14" w:history="1">
              <w:r w:rsidRPr="00636E8B">
                <w:rPr>
                  <w:rStyle w:val="Hyperlink"/>
                  <w:rFonts w:ascii="Century Gothic" w:hAnsi="Century Gothic"/>
                  <w:bCs/>
                  <w:sz w:val="20"/>
                  <w:szCs w:val="20"/>
                </w:rPr>
                <w:t>https://www.bbc.co.uk/iplayer/episode/p070nzbb/inside-britains-black-market-whos-selling-fake-stuff</w:t>
              </w:r>
            </w:hyperlink>
            <w:r w:rsidRPr="00636E8B">
              <w:rPr>
                <w:rFonts w:ascii="Century Gothic" w:hAnsi="Century Gothic"/>
                <w:bCs/>
              </w:rPr>
              <w:t xml:space="preserve"> </w:t>
            </w:r>
          </w:p>
          <w:p w14:paraId="3FB37DEB" w14:textId="77777777" w:rsidR="006F0877" w:rsidRDefault="006F0877" w:rsidP="00CA356D">
            <w:pPr>
              <w:rPr>
                <w:b/>
                <w:sz w:val="20"/>
                <w:szCs w:val="20"/>
              </w:rPr>
            </w:pPr>
          </w:p>
          <w:p w14:paraId="63F2897E" w14:textId="77777777" w:rsidR="006F0877" w:rsidRDefault="006F0877" w:rsidP="00CA356D">
            <w:pPr>
              <w:rPr>
                <w:b/>
                <w:sz w:val="20"/>
                <w:szCs w:val="20"/>
              </w:rPr>
            </w:pPr>
          </w:p>
          <w:p w14:paraId="6A91A0E7" w14:textId="77777777" w:rsidR="006F0877" w:rsidRPr="00CF6FD8" w:rsidRDefault="006F0877" w:rsidP="00CA356D">
            <w:pPr>
              <w:rPr>
                <w:b/>
                <w:sz w:val="20"/>
                <w:szCs w:val="20"/>
              </w:rPr>
            </w:pPr>
          </w:p>
        </w:tc>
      </w:tr>
    </w:tbl>
    <w:p w14:paraId="1CB5B806" w14:textId="77777777" w:rsidR="006F0877" w:rsidRDefault="006F0877"/>
    <w:sectPr w:rsidR="006F0877" w:rsidSect="002A04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75CB7"/>
    <w:multiLevelType w:val="hybridMultilevel"/>
    <w:tmpl w:val="426E07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452626"/>
    <w:multiLevelType w:val="hybridMultilevel"/>
    <w:tmpl w:val="94749CB0"/>
    <w:lvl w:ilvl="0" w:tplc="B67A06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0AA8AC">
      <w:start w:val="2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EAB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6000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EA71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2476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E231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0A58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D2B4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4466466F"/>
    <w:multiLevelType w:val="hybridMultilevel"/>
    <w:tmpl w:val="880CB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1A4109"/>
    <w:multiLevelType w:val="hybridMultilevel"/>
    <w:tmpl w:val="588A365E"/>
    <w:lvl w:ilvl="0" w:tplc="290C05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7E09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DEB2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C419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1A3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6EDB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6878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58C8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C4FD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80D4485"/>
    <w:multiLevelType w:val="hybridMultilevel"/>
    <w:tmpl w:val="AC8016BA"/>
    <w:lvl w:ilvl="0" w:tplc="516E77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36BA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42C6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D4F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0EC5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1A39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F4CF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289F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164F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65DD28D4"/>
    <w:multiLevelType w:val="hybridMultilevel"/>
    <w:tmpl w:val="32960E60"/>
    <w:lvl w:ilvl="0" w:tplc="EEA4C8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3C62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1A87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76A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824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1C50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5241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E614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108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BC"/>
    <w:rsid w:val="0007634E"/>
    <w:rsid w:val="000F62D7"/>
    <w:rsid w:val="00211D8F"/>
    <w:rsid w:val="0024376F"/>
    <w:rsid w:val="002A0418"/>
    <w:rsid w:val="002F23BA"/>
    <w:rsid w:val="00301C05"/>
    <w:rsid w:val="003273BC"/>
    <w:rsid w:val="003B2022"/>
    <w:rsid w:val="003D7FE5"/>
    <w:rsid w:val="00546D1C"/>
    <w:rsid w:val="00636E8B"/>
    <w:rsid w:val="006769D5"/>
    <w:rsid w:val="006A56D4"/>
    <w:rsid w:val="006D61A0"/>
    <w:rsid w:val="006F0877"/>
    <w:rsid w:val="006F62D1"/>
    <w:rsid w:val="00821289"/>
    <w:rsid w:val="00855E9F"/>
    <w:rsid w:val="008643AB"/>
    <w:rsid w:val="00894A44"/>
    <w:rsid w:val="008F4979"/>
    <w:rsid w:val="00903909"/>
    <w:rsid w:val="00916366"/>
    <w:rsid w:val="00966DD4"/>
    <w:rsid w:val="0097778B"/>
    <w:rsid w:val="009E1C4B"/>
    <w:rsid w:val="00AD274D"/>
    <w:rsid w:val="00C154A7"/>
    <w:rsid w:val="00CC3AA8"/>
    <w:rsid w:val="00DC65BC"/>
    <w:rsid w:val="00E33D7F"/>
    <w:rsid w:val="00E37C97"/>
    <w:rsid w:val="00E62AA0"/>
    <w:rsid w:val="00F05DEE"/>
    <w:rsid w:val="00F510D1"/>
    <w:rsid w:val="00FB1D13"/>
    <w:rsid w:val="00FC6C57"/>
    <w:rsid w:val="00FF7AD8"/>
    <w:rsid w:val="0DEC85F8"/>
    <w:rsid w:val="0E7B2330"/>
    <w:rsid w:val="10F5C9B7"/>
    <w:rsid w:val="17E43C06"/>
    <w:rsid w:val="1E5F879D"/>
    <w:rsid w:val="2441EBDF"/>
    <w:rsid w:val="2BA18ADF"/>
    <w:rsid w:val="2DE2EA02"/>
    <w:rsid w:val="328B03E5"/>
    <w:rsid w:val="34F50873"/>
    <w:rsid w:val="357D8F1B"/>
    <w:rsid w:val="3B8F8471"/>
    <w:rsid w:val="4BD66662"/>
    <w:rsid w:val="527233D2"/>
    <w:rsid w:val="546A1A7F"/>
    <w:rsid w:val="566B48E8"/>
    <w:rsid w:val="583FB7DE"/>
    <w:rsid w:val="5CE1FFD1"/>
    <w:rsid w:val="72877775"/>
    <w:rsid w:val="73192967"/>
    <w:rsid w:val="756C20F5"/>
    <w:rsid w:val="79532E8B"/>
    <w:rsid w:val="7ACAE1B7"/>
    <w:rsid w:val="7CAEB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2A2BA"/>
  <w15:chartTrackingRefBased/>
  <w15:docId w15:val="{36760711-C9F0-42CB-9097-B156FB9DA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73BC"/>
  </w:style>
  <w:style w:type="paragraph" w:styleId="Heading1">
    <w:name w:val="heading 1"/>
    <w:basedOn w:val="Normal"/>
    <w:link w:val="Heading1Char"/>
    <w:uiPriority w:val="9"/>
    <w:qFormat/>
    <w:rsid w:val="00F510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73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0F62D7"/>
  </w:style>
  <w:style w:type="character" w:customStyle="1" w:styleId="eop">
    <w:name w:val="eop"/>
    <w:basedOn w:val="DefaultParagraphFont"/>
    <w:rsid w:val="000F62D7"/>
  </w:style>
  <w:style w:type="paragraph" w:customStyle="1" w:styleId="paragraph">
    <w:name w:val="paragraph"/>
    <w:basedOn w:val="Normal"/>
    <w:rsid w:val="00F510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F510D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510D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763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3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119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506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95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754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04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9894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029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594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90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1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953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958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40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144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55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3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99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6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hY5sMNIBcD4" TargetMode="External"/><Relationship Id="rId13" Type="http://schemas.openxmlformats.org/officeDocument/2006/relationships/hyperlink" Target="https://www.vice.com/en/article/4avpww/china-one-child-policy-youqine-lefevre-photo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retailsector.co.uk/621751-steady-return-to-high-streets-underway-report-finds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wbtv.com/2021/09/17/garment-workers-los-angeles-describe-modern-day-slavery-sweatshops-they-paid-us-like-5-6-cents-piece/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thenation.com/article/world/kristof-krugman-sweatshops-bangladesh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nationalgeographic.org/article/global-network/" TargetMode="External"/><Relationship Id="rId14" Type="http://schemas.openxmlformats.org/officeDocument/2006/relationships/hyperlink" Target="https://www.bbc.co.uk/iplayer/episode/p070nzbb/inside-britains-black-market-whos-selling-fake-stuf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A57B24A938BF41A9DC5AA613AEB9D5" ma:contentTypeVersion="12" ma:contentTypeDescription="Create a new document." ma:contentTypeScope="" ma:versionID="427c3a639466cfee4e8866b0703cabfd">
  <xsd:schema xmlns:xsd="http://www.w3.org/2001/XMLSchema" xmlns:xs="http://www.w3.org/2001/XMLSchema" xmlns:p="http://schemas.microsoft.com/office/2006/metadata/properties" xmlns:ns2="01b8c9df-fa55-4820-99ac-9f3e491e76e3" xmlns:ns3="37d3c927-ae61-47df-8367-59bd05208459" targetNamespace="http://schemas.microsoft.com/office/2006/metadata/properties" ma:root="true" ma:fieldsID="b697497ec6fdcae2ea595a7c8d2d5ac2" ns2:_="" ns3:_="">
    <xsd:import namespace="01b8c9df-fa55-4820-99ac-9f3e491e76e3"/>
    <xsd:import namespace="37d3c927-ae61-47df-8367-59bd052084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b8c9df-fa55-4820-99ac-9f3e491e76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d3c927-ae61-47df-8367-59bd0520845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0558894-3CA0-4BC7-AED7-2608B0547A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b8c9df-fa55-4820-99ac-9f3e491e76e3"/>
    <ds:schemaRef ds:uri="37d3c927-ae61-47df-8367-59bd052084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064CCD-DC3F-4DDF-AB69-E8EF4121E6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527F2F-0FC0-43E8-A731-E075211E21D9}">
  <ds:schemaRefs>
    <ds:schemaRef ds:uri="http://schemas.openxmlformats.org/package/2006/metadata/core-properties"/>
    <ds:schemaRef ds:uri="http://purl.org/dc/terms/"/>
    <ds:schemaRef ds:uri="http://purl.org/dc/dcmitype/"/>
    <ds:schemaRef ds:uri="http://www.w3.org/XML/1998/namespace"/>
    <ds:schemaRef ds:uri="http://purl.org/dc/elements/1.1/"/>
    <ds:schemaRef ds:uri="http://schemas.microsoft.com/office/2006/metadata/properties"/>
    <ds:schemaRef ds:uri="01b8c9df-fa55-4820-99ac-9f3e491e76e3"/>
    <ds:schemaRef ds:uri="http://schemas.microsoft.com/office/2006/documentManagement/types"/>
    <ds:schemaRef ds:uri="http://schemas.microsoft.com/office/infopath/2007/PartnerControls"/>
    <ds:schemaRef ds:uri="37d3c927-ae61-47df-8367-59bd0520845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345</Words>
  <Characters>1972</Characters>
  <Application>Microsoft Office Word</Application>
  <DocSecurity>0</DocSecurity>
  <Lines>16</Lines>
  <Paragraphs>4</Paragraphs>
  <ScaleCrop>false</ScaleCrop>
  <Company>Deptford Green</Company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 Lien Tran</dc:creator>
  <cp:keywords/>
  <dc:description/>
  <cp:lastModifiedBy>Naomi Gordon</cp:lastModifiedBy>
  <cp:revision>4</cp:revision>
  <dcterms:created xsi:type="dcterms:W3CDTF">2021-10-13T07:45:00Z</dcterms:created>
  <dcterms:modified xsi:type="dcterms:W3CDTF">2021-11-16T10:06:00Z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0x01010016A57B24A938BF41A9DC5AA613AEB9D5</vt:lpwstr>
  </property>
</Properties>
</file>