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7E11F06D" w14:paraId="0F2689B6" w14:textId="77777777">
        <w:tc>
          <w:tcPr>
            <w:tcW w:w="9591" w:type="dxa"/>
            <w:tcMar/>
          </w:tcPr>
          <w:p w:rsidR="003273BC" w:rsidP="00AD274D" w:rsidRDefault="00D10E64" w14:paraId="2211DDAE" w14:textId="750DB158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AUTUMN 2:</w:t>
            </w:r>
            <w:r w:rsidRPr="00CF6FD8" w:rsidR="003273BC">
              <w:rPr>
                <w:b/>
                <w:sz w:val="44"/>
              </w:rPr>
              <w:t xml:space="preserve"> </w:t>
            </w:r>
            <w:r w:rsidR="00AD274D">
              <w:rPr>
                <w:b/>
                <w:sz w:val="44"/>
              </w:rPr>
              <w:t>INDEPENDENT</w:t>
            </w:r>
            <w:r w:rsidRPr="00CF6FD8" w:rsidR="003273BC">
              <w:rPr>
                <w:b/>
                <w:sz w:val="44"/>
              </w:rPr>
              <w:t xml:space="preserve"> LEARNING</w:t>
            </w:r>
          </w:p>
        </w:tc>
        <w:tc>
          <w:tcPr>
            <w:tcW w:w="865" w:type="dxa"/>
            <w:shd w:val="clear" w:color="auto" w:fill="00B050"/>
            <w:tcMar/>
          </w:tcPr>
          <w:p w:rsidR="003273BC" w:rsidP="009F26CF" w:rsidRDefault="00D10E64" w14:paraId="22721F46" w14:textId="45E44CA1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</w:t>
            </w:r>
          </w:p>
        </w:tc>
      </w:tr>
      <w:tr w:rsidR="003273BC" w:rsidTr="7E11F06D" w14:paraId="7ABA3436" w14:textId="77777777">
        <w:tc>
          <w:tcPr>
            <w:tcW w:w="10456" w:type="dxa"/>
            <w:gridSpan w:val="2"/>
            <w:tcMar/>
          </w:tcPr>
          <w:p w:rsidRPr="00CF6FD8" w:rsidR="003273BC" w:rsidP="7E11F06D" w:rsidRDefault="00D10E64" w14:paraId="547DD751" w14:textId="58166EDE">
            <w:pPr>
              <w:rPr>
                <w:b w:val="1"/>
                <w:bCs w:val="1"/>
                <w:sz w:val="44"/>
                <w:szCs w:val="44"/>
              </w:rPr>
            </w:pPr>
            <w:r w:rsidRPr="7E11F06D" w:rsidR="00D10E64">
              <w:rPr>
                <w:b w:val="1"/>
                <w:bCs w:val="1"/>
                <w:sz w:val="44"/>
                <w:szCs w:val="44"/>
              </w:rPr>
              <w:t xml:space="preserve">ENGLISH: </w:t>
            </w:r>
            <w:r w:rsidRPr="7E11F06D" w:rsidR="4E53E851">
              <w:rPr>
                <w:b w:val="1"/>
                <w:bCs w:val="1"/>
                <w:sz w:val="44"/>
                <w:szCs w:val="44"/>
              </w:rPr>
              <w:t>‘Animal Farm’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A5085" w:rsidTr="55D17B5D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55D17B5D" w:rsidRDefault="003273BC" w14:paraId="3130178F" w14:textId="0C83C05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55D17B5D" w:rsidR="04A53F02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55D17B5D" w:rsidR="003273BC">
              <w:rPr>
                <w:b w:val="1"/>
                <w:bCs w:val="1"/>
                <w:sz w:val="20"/>
                <w:szCs w:val="20"/>
              </w:rPr>
              <w:t>ONE</w:t>
            </w:r>
          </w:p>
        </w:tc>
        <w:tc>
          <w:tcPr>
            <w:tcW w:w="3485" w:type="dxa"/>
            <w:tcMar/>
          </w:tcPr>
          <w:p w:rsidRPr="00CF6FD8" w:rsidR="003273BC" w:rsidP="55D17B5D" w:rsidRDefault="003273BC" w14:paraId="1D04906F" w14:textId="7B04BA27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55D17B5D" w:rsidR="0C897F35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55D17B5D" w:rsidR="003273BC">
              <w:rPr>
                <w:b w:val="1"/>
                <w:bCs w:val="1"/>
                <w:sz w:val="20"/>
                <w:szCs w:val="20"/>
              </w:rPr>
              <w:t>TWO</w:t>
            </w:r>
          </w:p>
        </w:tc>
        <w:tc>
          <w:tcPr>
            <w:tcW w:w="3486" w:type="dxa"/>
            <w:tcMar/>
          </w:tcPr>
          <w:p w:rsidRPr="00CF6FD8" w:rsidR="003273BC" w:rsidP="55D17B5D" w:rsidRDefault="003273BC" w14:paraId="5325B0BD" w14:textId="1C528B7F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55D17B5D" w:rsidR="126867E3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55D17B5D" w:rsidR="003273BC">
              <w:rPr>
                <w:b w:val="1"/>
                <w:bCs w:val="1"/>
                <w:sz w:val="20"/>
                <w:szCs w:val="20"/>
              </w:rPr>
              <w:t>THREE</w:t>
            </w:r>
          </w:p>
        </w:tc>
      </w:tr>
      <w:tr w:rsidR="003A5085" w:rsidTr="55D17B5D" w14:paraId="6254B172" w14:textId="77777777">
        <w:trPr>
          <w:trHeight w:val="4095"/>
        </w:trPr>
        <w:tc>
          <w:tcPr>
            <w:tcW w:w="3485" w:type="dxa"/>
            <w:tcMar/>
          </w:tcPr>
          <w:p w:rsidRPr="00D10E64" w:rsidR="00D10E64" w:rsidP="00D10E64" w:rsidRDefault="00D10E64" w14:paraId="38A53A49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D10E64" w:rsidR="00D10E64" w:rsidP="00D10E64" w:rsidRDefault="00D10E64" w14:paraId="272B1E5F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>Research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 the following:</w:t>
            </w:r>
          </w:p>
          <w:p w:rsidRPr="00D10E64" w:rsidR="00D10E64" w:rsidP="00D10E64" w:rsidRDefault="00D10E64" w14:paraId="3402E138" w14:textId="3AE1525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>Key dates of the Russian Revolution</w:t>
            </w:r>
          </w:p>
          <w:p w:rsidRPr="00D10E64" w:rsidR="00D10E64" w:rsidP="00D10E64" w:rsidRDefault="00D10E64" w14:paraId="711FB91A" w14:textId="4D3D0A3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>Key people in the Russian Revolution</w:t>
            </w:r>
          </w:p>
          <w:p w:rsidRPr="00D10E64" w:rsidR="00D10E64" w:rsidP="00622ED4" w:rsidRDefault="00D10E64" w14:paraId="3FC8F83C" w14:textId="274FF8C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>What does the word Revolution mean?</w:t>
            </w:r>
          </w:p>
          <w:p w:rsidRPr="00D10E64" w:rsidR="00D10E64" w:rsidP="00D10E64" w:rsidRDefault="00D10E64" w14:paraId="0B8D9554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D10E64" w:rsidR="00D10E64" w:rsidP="00D10E64" w:rsidRDefault="00D10E64" w14:paraId="42088A2B" w14:textId="0867A76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>Watch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 this:</w:t>
            </w:r>
          </w:p>
          <w:p w:rsidRPr="00D10E64" w:rsidR="00D10E64" w:rsidP="00D10E64" w:rsidRDefault="00D10E64" w14:paraId="330CEDC6" w14:textId="6F7C42CC">
            <w:pPr>
              <w:rPr>
                <w:rFonts w:ascii="Century Gothic" w:hAnsi="Century Gothic"/>
                <w:bCs/>
                <w:sz w:val="16"/>
                <w:szCs w:val="16"/>
              </w:rPr>
            </w:pPr>
            <w:hyperlink w:history="1" r:id="rId8">
              <w:r w:rsidRPr="00D10E64">
                <w:rPr>
                  <w:rStyle w:val="Hyperlink"/>
                  <w:rFonts w:ascii="Century Gothic" w:hAnsi="Century Gothic"/>
                  <w:bCs/>
                  <w:sz w:val="16"/>
                  <w:szCs w:val="16"/>
                </w:rPr>
                <w:t>https://www.youtube.com/watch?v=KOK1TMSyKcM</w:t>
              </w:r>
            </w:hyperlink>
          </w:p>
          <w:p w:rsidRPr="00D10E64" w:rsidR="00D10E64" w:rsidP="00D10E64" w:rsidRDefault="00D10E64" w14:paraId="728FAB9A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D10E64" w:rsidR="00D10E64" w:rsidP="00D10E64" w:rsidRDefault="00D10E64" w14:paraId="4B572A51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D10E64" w:rsidR="00FF7AD8" w:rsidP="00D10E64" w:rsidRDefault="00D10E64" w14:paraId="05A13F21" w14:textId="2FD1DF3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D10E64">
              <w:rPr>
                <w:rFonts w:ascii="Century Gothic" w:hAnsi="Century Gothic"/>
                <w:b/>
                <w:sz w:val="20"/>
                <w:szCs w:val="20"/>
              </w:rPr>
              <w:t>Create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 an informative poster about the Russian Revolution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 using </w:t>
            </w:r>
            <w:proofErr w:type="gramStart"/>
            <w:r w:rsidRPr="00D10E64">
              <w:rPr>
                <w:rFonts w:ascii="Century Gothic" w:hAnsi="Century Gothic"/>
                <w:bCs/>
                <w:sz w:val="20"/>
                <w:szCs w:val="20"/>
              </w:rPr>
              <w:t>all of</w:t>
            </w:r>
            <w:proofErr w:type="gramEnd"/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 the things you have learned.</w:t>
            </w:r>
          </w:p>
          <w:p w:rsidRPr="00D10E64" w:rsidR="00FF7AD8" w:rsidP="002A0418" w:rsidRDefault="00FF7AD8" w14:paraId="15FF7C1B" w14:textId="77777777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D10E64" w:rsidR="00FF7AD8" w:rsidP="09A1D3A5" w:rsidRDefault="00FF7AD8" w14:paraId="0548C43F" w14:textId="4D09A98A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5" w:type="dxa"/>
            <w:tcMar/>
          </w:tcPr>
          <w:p w:rsidRPr="00D10E64" w:rsidR="006A56D4" w:rsidP="00E37C97" w:rsidRDefault="00855E9F" w14:paraId="0562E2A0" w14:textId="7777777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> </w:t>
            </w:r>
          </w:p>
          <w:p w:rsidRPr="00D10E64" w:rsidR="00D10E64" w:rsidP="00D10E64" w:rsidRDefault="00D10E64" w14:paraId="6B69C9DF" w14:textId="22CB8F03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>Complete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 a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 character profile for the 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main 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characters 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(protagonists) 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>in Animal Farm.</w:t>
            </w:r>
          </w:p>
          <w:p w:rsidR="00D10E64" w:rsidP="00D10E64" w:rsidRDefault="00D10E64" w14:paraId="763A2C98" w14:textId="25D6004E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A5085" w:rsidP="00D10E64" w:rsidRDefault="003A5085" w14:paraId="1DD68130" w14:textId="285B4889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 xml:space="preserve">Watch: </w:t>
            </w:r>
            <w:hyperlink w:history="1" r:id="rId9">
              <w:r w:rsidRPr="001F4288">
                <w:rPr>
                  <w:rStyle w:val="Hyperlink"/>
                  <w:rFonts w:ascii="Century Gothic" w:hAnsi="Century Gothic"/>
                  <w:bCs/>
                  <w:sz w:val="20"/>
                  <w:szCs w:val="20"/>
                </w:rPr>
                <w:t>https://www.youtube.com/watch?v=g6a5HYBFObY</w:t>
              </w:r>
            </w:hyperlink>
          </w:p>
          <w:p w:rsidRPr="00D10E64" w:rsidR="003A5085" w:rsidP="00D10E64" w:rsidRDefault="003A5085" w14:paraId="46CE4428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D10E64" w:rsidR="00D10E64" w:rsidP="00D10E64" w:rsidRDefault="00D10E64" w14:paraId="5232223B" w14:textId="0EE6F90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>Think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 about the following and be prepared to </w:t>
            </w:r>
            <w:r w:rsidRPr="003A5085" w:rsidR="003A5085">
              <w:rPr>
                <w:rFonts w:ascii="Century Gothic" w:hAnsi="Century Gothic"/>
                <w:b/>
                <w:sz w:val="20"/>
                <w:szCs w:val="20"/>
              </w:rPr>
              <w:t>discuss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 xml:space="preserve"> in lesson:</w:t>
            </w:r>
          </w:p>
          <w:p w:rsidRPr="00D10E64" w:rsidR="00D10E64" w:rsidP="00D10E64" w:rsidRDefault="00D10E64" w14:paraId="605EBCF3" w14:textId="6AE7A9F5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>What is/are the role/roles of the character in the text?</w:t>
            </w:r>
          </w:p>
          <w:p w:rsidR="00D10E64" w:rsidP="00D10E64" w:rsidRDefault="00D10E64" w14:paraId="4E355063" w14:textId="34A82A2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>Who or what do the</w:t>
            </w:r>
            <w:r w:rsidR="003A5085">
              <w:rPr>
                <w:rFonts w:ascii="Century Gothic" w:hAnsi="Century Gothic"/>
                <w:bCs/>
                <w:sz w:val="20"/>
                <w:szCs w:val="20"/>
              </w:rPr>
              <w:t xml:space="preserve"> characters </w:t>
            </w:r>
            <w:r w:rsidRPr="00D10E64">
              <w:rPr>
                <w:rFonts w:ascii="Century Gothic" w:hAnsi="Century Gothic"/>
                <w:bCs/>
                <w:sz w:val="20"/>
                <w:szCs w:val="20"/>
              </w:rPr>
              <w:t>represent?</w:t>
            </w:r>
          </w:p>
          <w:p w:rsidRPr="003A5085" w:rsidR="003A5085" w:rsidP="003A5085" w:rsidRDefault="003A5085" w14:paraId="3D9CD47D" w14:textId="5980309E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How do the characters change from the start of the text?</w:t>
            </w:r>
          </w:p>
        </w:tc>
        <w:tc>
          <w:tcPr>
            <w:tcW w:w="3486" w:type="dxa"/>
            <w:tcMar/>
          </w:tcPr>
          <w:p w:rsidR="00546D1C" w:rsidP="009F26CF" w:rsidRDefault="00546D1C" w14:paraId="5728AA71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3A5085" w:rsidP="003A5085" w:rsidRDefault="003A5085" w14:paraId="61A9E106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>Create</w:t>
            </w:r>
            <w:r w:rsidRPr="003A5085">
              <w:rPr>
                <w:rFonts w:ascii="Century Gothic" w:hAnsi="Century Gothic"/>
                <w:bCs/>
                <w:sz w:val="20"/>
                <w:szCs w:val="20"/>
              </w:rPr>
              <w:t xml:space="preserve"> a poster about the themes that feature in Animal Far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m.</w:t>
            </w:r>
          </w:p>
          <w:p w:rsidR="003A5085" w:rsidP="003A5085" w:rsidRDefault="003A5085" w14:paraId="752FD646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A5085" w:rsidP="003A5085" w:rsidRDefault="003A5085" w14:paraId="69348975" w14:textId="01399432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(You could choose to represent </w:t>
            </w:r>
            <w:proofErr w:type="gramStart"/>
            <w:r>
              <w:rPr>
                <w:rFonts w:ascii="Century Gothic" w:hAnsi="Century Gothic"/>
                <w:bCs/>
                <w:sz w:val="20"/>
                <w:szCs w:val="20"/>
              </w:rPr>
              <w:t>all of</w:t>
            </w:r>
            <w:proofErr w:type="gramEnd"/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the themes in the text, or concentrate on just one, or a few).</w:t>
            </w:r>
          </w:p>
          <w:p w:rsidR="003A5085" w:rsidP="003A5085" w:rsidRDefault="003A5085" w14:paraId="12FD022B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A5085" w:rsidP="003A5085" w:rsidRDefault="003A5085" w14:paraId="7D430419" w14:textId="50AB89E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 xml:space="preserve">Watch: </w:t>
            </w:r>
            <w:hyperlink w:history="1" r:id="rId10">
              <w:r w:rsidRPr="001F4288">
                <w:rPr>
                  <w:rStyle w:val="Hyperlink"/>
                  <w:rFonts w:ascii="Century Gothic" w:hAnsi="Century Gothic"/>
                  <w:bCs/>
                  <w:sz w:val="20"/>
                  <w:szCs w:val="20"/>
                </w:rPr>
                <w:t>https://www.youtube.com/watch?v=NM7zo8Ukxak</w:t>
              </w:r>
            </w:hyperlink>
          </w:p>
          <w:p w:rsidR="003A5085" w:rsidP="003A5085" w:rsidRDefault="003A5085" w14:paraId="59AF0395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3A5085" w:rsidR="003A5085" w:rsidP="003A5085" w:rsidRDefault="003A5085" w14:paraId="1D33ABDB" w14:textId="419E15B0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>Present: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be ready to share your ideas and present your poster of the themes in Animal Farm in lesson.</w:t>
            </w:r>
          </w:p>
        </w:tc>
      </w:tr>
      <w:tr w:rsidR="003A5085" w:rsidTr="55D17B5D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55D17B5D" w:rsidRDefault="003273BC" w14:paraId="662847CA" w14:textId="608C1C4B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55D17B5D" w:rsidR="0C20D6DA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55D17B5D" w:rsidR="003273BC">
              <w:rPr>
                <w:b w:val="1"/>
                <w:bCs w:val="1"/>
                <w:sz w:val="20"/>
                <w:szCs w:val="20"/>
              </w:rPr>
              <w:t>FOUR</w:t>
            </w:r>
          </w:p>
        </w:tc>
        <w:tc>
          <w:tcPr>
            <w:tcW w:w="3485" w:type="dxa"/>
            <w:tcMar/>
          </w:tcPr>
          <w:p w:rsidRPr="00CF6FD8" w:rsidR="003273BC" w:rsidP="55D17B5D" w:rsidRDefault="003273BC" w14:paraId="3257075F" w14:textId="2FBBD61C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55D17B5D" w:rsidR="12FE5856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55D17B5D" w:rsidR="003273BC">
              <w:rPr>
                <w:b w:val="1"/>
                <w:bCs w:val="1"/>
                <w:sz w:val="20"/>
                <w:szCs w:val="20"/>
              </w:rPr>
              <w:t>FIVE</w:t>
            </w:r>
          </w:p>
        </w:tc>
        <w:tc>
          <w:tcPr>
            <w:tcW w:w="3486" w:type="dxa"/>
            <w:tcMar/>
          </w:tcPr>
          <w:p w:rsidRPr="00CF6FD8" w:rsidR="003273BC" w:rsidP="55D17B5D" w:rsidRDefault="003273BC" w14:paraId="4FC28C12" w14:textId="580CC362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55D17B5D" w:rsidR="3F841DA8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55D17B5D" w:rsidR="003273BC">
              <w:rPr>
                <w:b w:val="1"/>
                <w:bCs w:val="1"/>
                <w:sz w:val="20"/>
                <w:szCs w:val="20"/>
              </w:rPr>
              <w:t>SIX</w:t>
            </w:r>
          </w:p>
        </w:tc>
      </w:tr>
      <w:tr w:rsidR="003A5085" w:rsidTr="55D17B5D" w14:paraId="38B812F4" w14:textId="77777777">
        <w:trPr>
          <w:trHeight w:val="2633"/>
        </w:trPr>
        <w:tc>
          <w:tcPr>
            <w:tcW w:w="3485" w:type="dxa"/>
            <w:tcMar/>
          </w:tcPr>
          <w:p w:rsidRPr="003A5085" w:rsidR="003273BC" w:rsidP="009F26CF" w:rsidRDefault="003273BC" w14:paraId="74CD3596" w14:textId="7777777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3A5085" w:rsidP="003A5085" w:rsidRDefault="003A5085" w14:paraId="142AAC63" w14:textId="7400440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 xml:space="preserve">Write </w:t>
            </w:r>
            <w:r w:rsidRPr="003A5085">
              <w:rPr>
                <w:rFonts w:ascii="Century Gothic" w:hAnsi="Century Gothic"/>
                <w:bCs/>
                <w:sz w:val="20"/>
                <w:szCs w:val="20"/>
              </w:rPr>
              <w:t xml:space="preserve">a speech from Boxer’s perspective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as </w:t>
            </w:r>
            <w:r w:rsidRPr="003A5085">
              <w:rPr>
                <w:rFonts w:ascii="Century Gothic" w:hAnsi="Century Gothic"/>
                <w:bCs/>
                <w:sz w:val="20"/>
                <w:szCs w:val="20"/>
              </w:rPr>
              <w:t xml:space="preserve">if he was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the </w:t>
            </w:r>
            <w:r w:rsidRPr="003A5085">
              <w:rPr>
                <w:rFonts w:ascii="Century Gothic" w:hAnsi="Century Gothic"/>
                <w:bCs/>
                <w:sz w:val="20"/>
                <w:szCs w:val="20"/>
              </w:rPr>
              <w:t>leader of Animal Farm.</w:t>
            </w:r>
          </w:p>
          <w:p w:rsidR="003A5085" w:rsidP="003A5085" w:rsidRDefault="003A5085" w14:paraId="493FD8D4" w14:textId="316E0DB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3A5085" w:rsidR="003A5085" w:rsidP="003A5085" w:rsidRDefault="003A5085" w14:paraId="6610F102" w14:textId="3056218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>Watch: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3A5085">
              <w:rPr>
                <w:rFonts w:ascii="Century Gothic" w:hAnsi="Century Gothic"/>
                <w:bCs/>
                <w:sz w:val="20"/>
                <w:szCs w:val="20"/>
              </w:rPr>
              <w:t>How to write a speech</w:t>
            </w:r>
          </w:p>
          <w:p w:rsidR="003A5085" w:rsidP="003A5085" w:rsidRDefault="003A5085" w14:paraId="5357715F" w14:textId="01B26904">
            <w:pPr>
              <w:rPr>
                <w:rFonts w:ascii="Century Gothic" w:hAnsi="Century Gothic"/>
                <w:bCs/>
                <w:sz w:val="20"/>
                <w:szCs w:val="20"/>
              </w:rPr>
            </w:pPr>
            <w:hyperlink w:history="1" r:id="rId11">
              <w:r w:rsidRPr="001F4288">
                <w:rPr>
                  <w:rStyle w:val="Hyperlink"/>
                  <w:rFonts w:ascii="Century Gothic" w:hAnsi="Century Gothic"/>
                  <w:bCs/>
                  <w:sz w:val="20"/>
                  <w:szCs w:val="20"/>
                </w:rPr>
                <w:t>https://www.youtube.com/watch?v=oV1h7n0HcTE</w:t>
              </w:r>
            </w:hyperlink>
          </w:p>
          <w:p w:rsidR="003A5085" w:rsidP="003A5085" w:rsidRDefault="003A5085" w14:paraId="35ABEF67" w14:textId="6BA13AC3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Persuasive speech writing </w:t>
            </w:r>
            <w:hyperlink w:history="1" r:id="rId12">
              <w:r w:rsidRPr="001F4288">
                <w:rPr>
                  <w:rStyle w:val="Hyperlink"/>
                  <w:rFonts w:ascii="Century Gothic" w:hAnsi="Century Gothic"/>
                  <w:bCs/>
                  <w:sz w:val="20"/>
                  <w:szCs w:val="20"/>
                </w:rPr>
                <w:t>https://www.youtube.com/watch?v=_wgy4XGLN4M</w:t>
              </w:r>
            </w:hyperlink>
          </w:p>
          <w:p w:rsidR="003A5085" w:rsidP="003A5085" w:rsidRDefault="003A5085" w14:paraId="2F9D1625" w14:textId="48FEA3F2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3A5085" w:rsidR="003A5085" w:rsidP="003A5085" w:rsidRDefault="002264C7" w14:paraId="6BE45892" w14:textId="7097CDE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Practise and </w:t>
            </w:r>
            <w:r w:rsidRPr="002264C7">
              <w:rPr>
                <w:rFonts w:ascii="Century Gothic" w:hAnsi="Century Gothic"/>
                <w:b/>
                <w:sz w:val="20"/>
                <w:szCs w:val="20"/>
              </w:rPr>
              <w:t>Present: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we will perform some of these speeches in lesson. Practise reading it in front of the mirror and remember to be persuasive!</w:t>
            </w:r>
          </w:p>
          <w:p w:rsidRPr="003A5085" w:rsidR="003273BC" w:rsidP="00AD274D" w:rsidRDefault="003273BC" w14:paraId="450C7DBB" w14:textId="77777777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485" w:type="dxa"/>
            <w:tcMar/>
          </w:tcPr>
          <w:p w:rsidRPr="003A5085" w:rsidR="008F4979" w:rsidP="008F4979" w:rsidRDefault="008F4979" w14:paraId="0B405836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Pr="002264C7" w:rsidR="002264C7" w:rsidP="003A5085" w:rsidRDefault="002264C7" w14:paraId="1E93DCBE" w14:textId="7777777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264C7">
              <w:rPr>
                <w:rFonts w:ascii="Century Gothic" w:hAnsi="Century Gothic"/>
                <w:b/>
                <w:sz w:val="20"/>
                <w:szCs w:val="20"/>
              </w:rPr>
              <w:t>Drama:</w:t>
            </w:r>
          </w:p>
          <w:p w:rsidR="002264C7" w:rsidP="003A5085" w:rsidRDefault="002264C7" w14:paraId="68CF8DC0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2264C7" w:rsidP="003A5085" w:rsidRDefault="002264C7" w14:paraId="1CF0A826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264C7">
              <w:rPr>
                <w:rFonts w:ascii="Century Gothic" w:hAnsi="Century Gothic"/>
                <w:b/>
                <w:sz w:val="20"/>
                <w:szCs w:val="20"/>
              </w:rPr>
              <w:t>Create and direct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the missing scene or monologue from the text.</w:t>
            </w:r>
          </w:p>
          <w:p w:rsidR="002264C7" w:rsidP="003A5085" w:rsidRDefault="002264C7" w14:paraId="6AAE9E95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2264C7" w:rsidP="003A5085" w:rsidRDefault="002264C7" w14:paraId="3FF139C7" w14:textId="0FF08B7A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264C7">
              <w:rPr>
                <w:rFonts w:ascii="Century Gothic" w:hAnsi="Century Gothic"/>
                <w:b/>
                <w:sz w:val="20"/>
                <w:szCs w:val="20"/>
              </w:rPr>
              <w:t>Imagine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and choose one of the following missing scenes (or decide your own):</w:t>
            </w:r>
          </w:p>
          <w:p w:rsidR="00C154A7" w:rsidP="002264C7" w:rsidRDefault="00C154A7" w14:paraId="2338D425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2264C7" w:rsidP="002264C7" w:rsidRDefault="002264C7" w14:paraId="1908F018" w14:textId="7777777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Mr Jones returns</w:t>
            </w:r>
          </w:p>
          <w:p w:rsidR="002264C7" w:rsidP="002264C7" w:rsidRDefault="002264C7" w14:paraId="36D949FC" w14:textId="7777777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A character does not die</w:t>
            </w:r>
          </w:p>
          <w:p w:rsidR="002264C7" w:rsidP="002264C7" w:rsidRDefault="002264C7" w14:paraId="59DC6E1C" w14:textId="7777777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A different character dies</w:t>
            </w:r>
          </w:p>
          <w:p w:rsidR="002264C7" w:rsidP="002264C7" w:rsidRDefault="002264C7" w14:paraId="667A1174" w14:textId="7777777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Rewrite the ending</w:t>
            </w:r>
          </w:p>
          <w:p w:rsidRPr="002264C7" w:rsidR="002264C7" w:rsidP="002264C7" w:rsidRDefault="002264C7" w14:paraId="1F3770B2" w14:textId="50179EAB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Flashback/flashforward</w:t>
            </w:r>
          </w:p>
        </w:tc>
        <w:tc>
          <w:tcPr>
            <w:tcW w:w="3486" w:type="dxa"/>
            <w:tcMar/>
          </w:tcPr>
          <w:p w:rsidRPr="003A5085" w:rsidR="003A5085" w:rsidP="003A5085" w:rsidRDefault="003A5085" w14:paraId="2C80FAB0" w14:textId="777777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A5085" w:rsidP="003A5085" w:rsidRDefault="003A5085" w14:paraId="56642A80" w14:textId="7C1A5AEC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A5085">
              <w:rPr>
                <w:rFonts w:ascii="Century Gothic" w:hAnsi="Century Gothic"/>
                <w:b/>
                <w:sz w:val="20"/>
                <w:szCs w:val="20"/>
              </w:rPr>
              <w:t>Write</w:t>
            </w:r>
            <w:r w:rsidRPr="003A5085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Pr="002264C7" w:rsidR="002264C7">
              <w:rPr>
                <w:rFonts w:ascii="Century Gothic" w:hAnsi="Century Gothic"/>
                <w:b/>
                <w:sz w:val="20"/>
                <w:szCs w:val="20"/>
              </w:rPr>
              <w:t xml:space="preserve">or </w:t>
            </w:r>
            <w:r w:rsidR="002264C7">
              <w:rPr>
                <w:rFonts w:ascii="Century Gothic" w:hAnsi="Century Gothic"/>
                <w:b/>
                <w:sz w:val="20"/>
                <w:szCs w:val="20"/>
              </w:rPr>
              <w:t xml:space="preserve">storyboard </w:t>
            </w:r>
            <w:r w:rsidRPr="003A5085">
              <w:rPr>
                <w:rFonts w:ascii="Century Gothic" w:hAnsi="Century Gothic"/>
                <w:bCs/>
                <w:sz w:val="20"/>
                <w:szCs w:val="20"/>
              </w:rPr>
              <w:t xml:space="preserve">what happens after </w:t>
            </w:r>
            <w:r w:rsidR="002264C7">
              <w:rPr>
                <w:rFonts w:ascii="Century Gothic" w:hAnsi="Century Gothic"/>
                <w:bCs/>
                <w:sz w:val="20"/>
                <w:szCs w:val="20"/>
              </w:rPr>
              <w:t>C</w:t>
            </w:r>
            <w:r w:rsidRPr="003A5085">
              <w:rPr>
                <w:rFonts w:ascii="Century Gothic" w:hAnsi="Century Gothic"/>
                <w:bCs/>
                <w:sz w:val="20"/>
                <w:szCs w:val="20"/>
              </w:rPr>
              <w:t>hapter 10</w:t>
            </w:r>
            <w:r w:rsidR="002264C7">
              <w:rPr>
                <w:rFonts w:ascii="Century Gothic" w:hAnsi="Century Gothic"/>
                <w:bCs/>
                <w:sz w:val="20"/>
                <w:szCs w:val="20"/>
              </w:rPr>
              <w:t xml:space="preserve"> ends…</w:t>
            </w:r>
          </w:p>
          <w:p w:rsidR="003A5085" w:rsidP="003A5085" w:rsidRDefault="003A5085" w14:paraId="0EC4113B" w14:textId="12D5B750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2264C7" w:rsidP="00301C05" w:rsidRDefault="002264C7" w14:paraId="632DE4F2" w14:textId="1DCA3ECB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2264C7">
              <w:rPr>
                <w:rFonts w:ascii="Century Gothic" w:hAnsi="Century Gothic"/>
                <w:bCs/>
                <w:sz w:val="20"/>
                <w:szCs w:val="20"/>
              </w:rPr>
              <w:t>Is there an alternative ending for these characters?</w:t>
            </w:r>
          </w:p>
          <w:p w:rsidRPr="002264C7" w:rsidR="00DC65BC" w:rsidP="00301C05" w:rsidRDefault="002264C7" w14:paraId="36B429E5" w14:textId="17CFF633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2264C7">
              <w:rPr>
                <w:rFonts w:ascii="Century Gothic" w:hAnsi="Century Gothic"/>
                <w:bCs/>
                <w:sz w:val="20"/>
                <w:szCs w:val="20"/>
              </w:rPr>
              <w:t xml:space="preserve">Could you write a diary or letter explaining the feelings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or thoughts or motives </w:t>
            </w:r>
            <w:r w:rsidRPr="002264C7">
              <w:rPr>
                <w:rFonts w:ascii="Century Gothic" w:hAnsi="Century Gothic"/>
                <w:bCs/>
                <w:sz w:val="20"/>
                <w:szCs w:val="20"/>
              </w:rPr>
              <w:t xml:space="preserve">of the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characters?</w:t>
            </w: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009F26CF" w14:paraId="558403AA" w14:textId="77777777">
        <w:tc>
          <w:tcPr>
            <w:tcW w:w="10456" w:type="dxa"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009F26CF" w14:paraId="75014EA0" w14:textId="77777777">
        <w:tc>
          <w:tcPr>
            <w:tcW w:w="10456" w:type="dxa"/>
          </w:tcPr>
          <w:p w:rsidR="002264C7" w:rsidP="003273BC" w:rsidRDefault="002264C7" w14:paraId="385C45CE" w14:textId="7D4AAC0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2264C7">
              <w:rPr>
                <w:rFonts w:ascii="Century Gothic" w:hAnsi="Century Gothic"/>
                <w:bCs/>
                <w:sz w:val="18"/>
                <w:szCs w:val="18"/>
              </w:rPr>
              <w:t>B</w:t>
            </w:r>
            <w:r w:rsidRPr="002264C7">
              <w:rPr>
                <w:rFonts w:ascii="Century Gothic" w:hAnsi="Century Gothic"/>
                <w:bCs/>
                <w:sz w:val="20"/>
                <w:szCs w:val="20"/>
              </w:rPr>
              <w:t xml:space="preserve">ritish Library resources on Animal Farm: </w:t>
            </w:r>
            <w:hyperlink w:history="1" r:id="rId13">
              <w:r w:rsidRPr="001F4288">
                <w:rPr>
                  <w:rStyle w:val="Hyperlink"/>
                  <w:rFonts w:ascii="Century Gothic" w:hAnsi="Century Gothic"/>
                  <w:bCs/>
                  <w:sz w:val="20"/>
                  <w:szCs w:val="20"/>
                </w:rPr>
                <w:t>https://www.bl.uk/20th-century-literature/articles/animal-farm-and-the-beast-fable</w:t>
              </w:r>
            </w:hyperlink>
          </w:p>
          <w:p w:rsidR="002264C7" w:rsidP="002264C7" w:rsidRDefault="002264C7" w14:paraId="0DBC40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2264C7" w:rsidP="002264C7" w:rsidRDefault="002264C7" w14:paraId="09FE0A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Quality fiction and non-fiction books. Visit the school online library for recommended reading lists: </w:t>
            </w:r>
            <w:hyperlink w:tgtFrame="_blank" w:history="1" r:id="rId14">
              <w:r>
                <w:rPr>
                  <w:rStyle w:val="normaltextrun"/>
                  <w:rFonts w:ascii="Century Gothic" w:hAnsi="Century Gothic" w:cs="Segoe UI"/>
                  <w:color w:val="0563C1"/>
                  <w:sz w:val="20"/>
                  <w:szCs w:val="20"/>
                  <w:u w:val="single"/>
                </w:rPr>
                <w:t>https://www.deptfordgreen.lewisham.sch.uk/page/?title=Recommended+Reading+Lists&amp;pid=39</w:t>
              </w:r>
            </w:hyperlink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Pr="00CF6FD8" w:rsidR="003273BC" w:rsidP="009F26CF" w:rsidRDefault="003273BC" w14:paraId="200EDB57" w14:textId="77777777">
            <w:pPr>
              <w:rPr>
                <w:b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tblpY="245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2264C7" w:rsidTr="4A6894A8" w14:paraId="459A6DB5" w14:textId="77777777">
        <w:tc>
          <w:tcPr>
            <w:tcW w:w="10456" w:type="dxa"/>
            <w:tcMar/>
          </w:tcPr>
          <w:p w:rsidRPr="00CF6FD8" w:rsidR="002264C7" w:rsidP="002264C7" w:rsidRDefault="002264C7" w14:paraId="4BC0FC43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2264C7" w:rsidTr="4A6894A8" w14:paraId="003448B9" w14:textId="77777777">
        <w:tc>
          <w:tcPr>
            <w:tcW w:w="10456" w:type="dxa"/>
            <w:tcMar/>
          </w:tcPr>
          <w:p w:rsidR="002264C7" w:rsidP="4A6894A8" w:rsidRDefault="002264C7" w14:paraId="4FCCF7AD" w14:textId="62467509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</w:p>
          <w:p w:rsidRPr="00CF6FD8" w:rsidR="002264C7" w:rsidP="002264C7" w:rsidRDefault="002264C7" w14:paraId="054697A5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6F0877" w:rsidP="002264C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916A5"/>
    <w:multiLevelType w:val="hybridMultilevel"/>
    <w:tmpl w:val="DE6C90E6"/>
    <w:lvl w:ilvl="0" w:tplc="38940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86AA3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C9AAF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BA503A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516624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EAB49D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CB3E93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93603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A080C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09D6003E"/>
    <w:multiLevelType w:val="hybridMultilevel"/>
    <w:tmpl w:val="F7C85552"/>
    <w:lvl w:ilvl="0" w:tplc="83F02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666245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58541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74181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5B63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7E8C6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CC2E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37C53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FDDC66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14664BA8"/>
    <w:multiLevelType w:val="hybridMultilevel"/>
    <w:tmpl w:val="83222E32"/>
    <w:lvl w:ilvl="0" w:tplc="7D68A3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A202C8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7F6B0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94C77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3F6ECE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B5724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9A9AA2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2F6BD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BA69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17E44A9F"/>
    <w:multiLevelType w:val="hybridMultilevel"/>
    <w:tmpl w:val="023E40A4"/>
    <w:lvl w:ilvl="0" w:tplc="4A62EF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FF4EE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0074C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8B6E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79E27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4F7E2C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5860B9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38E1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72AB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" w15:restartNumberingAfterBreak="0">
    <w:nsid w:val="2D2F12D4"/>
    <w:multiLevelType w:val="hybridMultilevel"/>
    <w:tmpl w:val="F35E22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6" w15:restartNumberingAfterBreak="0">
    <w:nsid w:val="3C387088"/>
    <w:multiLevelType w:val="hybridMultilevel"/>
    <w:tmpl w:val="C30AF174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4FC8732C"/>
    <w:multiLevelType w:val="hybridMultilevel"/>
    <w:tmpl w:val="791246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9" w15:restartNumberingAfterBreak="0">
    <w:nsid w:val="562E6FE6"/>
    <w:multiLevelType w:val="hybridMultilevel"/>
    <w:tmpl w:val="39283F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1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2" w15:restartNumberingAfterBreak="0">
    <w:nsid w:val="6DCF677F"/>
    <w:multiLevelType w:val="hybridMultilevel"/>
    <w:tmpl w:val="9DF2E410"/>
    <w:lvl w:ilvl="0" w:tplc="D37000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981A81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824280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E3746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C61C9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67A0C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86CA4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658B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6C7E94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3" w15:restartNumberingAfterBreak="0">
    <w:nsid w:val="76403AEA"/>
    <w:multiLevelType w:val="hybridMultilevel"/>
    <w:tmpl w:val="D7F8CAE0"/>
    <w:lvl w:ilvl="0" w:tplc="6658B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1E2C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2445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2C68F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26AE4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E864DD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F56F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9C09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C00D0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7"/>
  </w:num>
  <w:num w:numId="9">
    <w:abstractNumId w:val="13"/>
  </w:num>
  <w:num w:numId="10">
    <w:abstractNumId w:val="3"/>
  </w:num>
  <w:num w:numId="11">
    <w:abstractNumId w:val="12"/>
  </w:num>
  <w:num w:numId="12">
    <w:abstractNumId w:val="1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211D8F"/>
    <w:rsid w:val="002264C7"/>
    <w:rsid w:val="0024376F"/>
    <w:rsid w:val="002A0418"/>
    <w:rsid w:val="002F23BA"/>
    <w:rsid w:val="00301C05"/>
    <w:rsid w:val="003273BC"/>
    <w:rsid w:val="003A5085"/>
    <w:rsid w:val="003B2022"/>
    <w:rsid w:val="003D7FE5"/>
    <w:rsid w:val="00546D1C"/>
    <w:rsid w:val="006769D5"/>
    <w:rsid w:val="006A56D4"/>
    <w:rsid w:val="006D61A0"/>
    <w:rsid w:val="006F0877"/>
    <w:rsid w:val="006F62D1"/>
    <w:rsid w:val="00821289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9E4812"/>
    <w:rsid w:val="00AD274D"/>
    <w:rsid w:val="00C154A7"/>
    <w:rsid w:val="00CC3AA8"/>
    <w:rsid w:val="00D10E64"/>
    <w:rsid w:val="00DC65BC"/>
    <w:rsid w:val="00E33D7F"/>
    <w:rsid w:val="00E37C97"/>
    <w:rsid w:val="00E62AA0"/>
    <w:rsid w:val="00F05DEE"/>
    <w:rsid w:val="00FB1D13"/>
    <w:rsid w:val="00FC6C57"/>
    <w:rsid w:val="00FF7AD8"/>
    <w:rsid w:val="04A53F02"/>
    <w:rsid w:val="09A1D3A5"/>
    <w:rsid w:val="0C20D6DA"/>
    <w:rsid w:val="0C897F35"/>
    <w:rsid w:val="126867E3"/>
    <w:rsid w:val="12FE5856"/>
    <w:rsid w:val="3F841DA8"/>
    <w:rsid w:val="4A6894A8"/>
    <w:rsid w:val="4E53E851"/>
    <w:rsid w:val="55D17B5D"/>
    <w:rsid w:val="7E11F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10E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10E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0E64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2264C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2264C7"/>
  </w:style>
  <w:style w:type="character" w:styleId="normaltextrun" w:customStyle="1">
    <w:name w:val="normaltextrun"/>
    <w:basedOn w:val="DefaultParagraphFont"/>
    <w:rsid w:val="00226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0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43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6766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291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468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61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5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KOK1TMSyKcM" TargetMode="External" Id="rId8" /><Relationship Type="http://schemas.openxmlformats.org/officeDocument/2006/relationships/hyperlink" Target="https://www.bl.uk/20th-century-literature/articles/animal-farm-and-the-beast-fable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youtube.com/watch?v=_wgy4XGLN4M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watch?v=oV1h7n0HcTE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https://www.youtube.com/watch?v=NM7zo8Ukxak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www.youtube.com/watch?v=g6a5HYBFObY" TargetMode="External" Id="rId9" /><Relationship Type="http://schemas.openxmlformats.org/officeDocument/2006/relationships/hyperlink" Target="https://www.deptfordgreen.lewisham.sch.uk/page/?title=Recommended+Reading+Lists&amp;pid=39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527F2F-0FC0-43E8-A731-E075211E21D9}">
  <ds:schemaRefs>
    <ds:schemaRef ds:uri="http://purl.org/dc/dcmitype/"/>
    <ds:schemaRef ds:uri="01b8c9df-fa55-4820-99ac-9f3e491e76e3"/>
    <ds:schemaRef ds:uri="37d3c927-ae61-47df-8367-59bd05208459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5</revision>
  <dcterms:created xsi:type="dcterms:W3CDTF">2021-10-20T17:28:00.0000000Z</dcterms:created>
  <dcterms:modified xsi:type="dcterms:W3CDTF">2021-11-10T12:50:37.2722173Z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